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1F3" w:rsidRDefault="006D63EE" w:rsidP="006D63EE">
      <w:r>
        <w:rPr>
          <w:noProof/>
        </w:rPr>
        <w:drawing>
          <wp:inline distT="0" distB="0" distL="0" distR="0">
            <wp:extent cx="1466850" cy="625856"/>
            <wp:effectExtent l="0" t="0" r="0" b="3175"/>
            <wp:docPr id="54" name="圖片 54" descr="媒事 看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媒事 看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161" cy="633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251" w:rsidRPr="00887251" w:rsidRDefault="00887251" w:rsidP="00887251">
      <w:pPr>
        <w:widowControl/>
        <w:spacing w:after="300"/>
        <w:outlineLvl w:val="0"/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</w:pPr>
      <w:r w:rsidRPr="00887251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輔英科大張書涵奪金成國手</w:t>
      </w:r>
      <w:r w:rsidRPr="00887251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</w:t>
      </w:r>
      <w:r w:rsidRPr="00887251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陳中一六度登頂尖科學家榜</w:t>
      </w:r>
    </w:p>
    <w:p w:rsidR="00887251" w:rsidRPr="00887251" w:rsidRDefault="00887251" w:rsidP="00887251">
      <w:pPr>
        <w:widowControl/>
        <w:rPr>
          <w:rFonts w:ascii="Times New Roman" w:eastAsia="新細明體" w:hAnsi="Times New Roman" w:cs="Times New Roman" w:hint="eastAsia"/>
          <w:color w:val="718096"/>
          <w:kern w:val="0"/>
          <w:szCs w:val="24"/>
        </w:rPr>
      </w:pPr>
      <w:r w:rsidRPr="00887251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By </w:t>
      </w:r>
      <w:hyperlink r:id="rId8" w:history="1">
        <w:r w:rsidRPr="00887251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新聞聯訪中心</w:t>
        </w:r>
      </w:hyperlink>
      <w:r w:rsidRPr="00887251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 </w:t>
      </w:r>
      <w:hyperlink r:id="rId9" w:history="1">
        <w:r w:rsidRPr="00887251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10 </w:t>
        </w:r>
        <w:r w:rsidRPr="00887251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月</w:t>
        </w:r>
        <w:r w:rsidRPr="00887251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 15, 2025</w:t>
        </w:r>
      </w:hyperlink>
    </w:p>
    <w:p w:rsidR="00887251" w:rsidRPr="00887251" w:rsidRDefault="00887251" w:rsidP="00887251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87251">
        <w:rPr>
          <w:rFonts w:ascii="Times New Roman" w:eastAsia="新細明體" w:hAnsi="Times New Roman" w:cs="Times New Roman"/>
          <w:noProof/>
          <w:color w:val="5B5B5B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4022</wp:posOffset>
            </wp:positionH>
            <wp:positionV relativeFrom="paragraph">
              <wp:posOffset>51435</wp:posOffset>
            </wp:positionV>
            <wp:extent cx="2981325" cy="2235994"/>
            <wp:effectExtent l="0" t="0" r="0" b="0"/>
            <wp:wrapSquare wrapText="bothSides"/>
            <wp:docPr id="66" name="圖片 66" descr="https://times.586.com.tw/wp-content/uploads/2025/10/9689068ef26bfbd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s://times.586.com.tw/wp-content/uploads/2025/10/9689068ef26bfbd3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35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251">
        <w:rPr>
          <w:rFonts w:ascii="新細明體" w:eastAsia="新細明體" w:hAnsi="新細明體" w:cs="新細明體"/>
          <w:color w:val="718096"/>
          <w:kern w:val="0"/>
          <w:szCs w:val="24"/>
        </w:rPr>
        <w:t>輔英再傳捷報 師生雙榮耀！勇闖國際舞台、榮登全球頂尖科學家雙榜 展現專業與國際競爭力。〈圖／記者翻攝-下同〉</w:t>
      </w:r>
    </w:p>
    <w:p w:rsidR="00887251" w:rsidRPr="00887251" w:rsidRDefault="00887251" w:rsidP="00887251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87251">
        <w:rPr>
          <w:rFonts w:ascii="新細明體" w:eastAsia="新細明體" w:hAnsi="新細明體" w:cs="新細明體"/>
          <w:color w:val="718096"/>
          <w:kern w:val="0"/>
          <w:szCs w:val="24"/>
        </w:rPr>
        <w:t>【勁報-記者蔡宗憲／高雄報導】輔英科技大學憑藉堅強實力再度站上國際舞台。五專護理科張書涵同學(馬公國中畢業)榮獲全國技能競賽南區金牌並取得國手資格,將代表台灣參加亞洲與國際技能競賽;同時,醫學與健康學院院長陳中一教授第六度榮登史丹佛大學「全球前2%頂尖科學家」雙榜。師生雙雙獲得殊榮,充分展現輔英科大在教學與研究領域的優異表現,也印證學校在培育具備專業實力與國際視野人才方面的成效。</w:t>
      </w:r>
    </w:p>
    <w:p w:rsidR="00887251" w:rsidRPr="00887251" w:rsidRDefault="00887251" w:rsidP="00887251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87251">
        <w:rPr>
          <w:rFonts w:ascii="新細明體" w:eastAsia="新細明體" w:hAnsi="新細明體" w:cs="新細明體"/>
          <w:color w:val="718096"/>
          <w:kern w:val="0"/>
          <w:szCs w:val="24"/>
        </w:rPr>
        <w:t>校長林惠賢表示,張書涵的優異表現不僅是個人成就,更是全校師生共同努力的結果。學校秉持「健康科技領航的新三好卓越大學」理念,致力提供專業訓練與國際交流平台,使學生不僅具備專業能力,更擁有跨國競爭實力。她期許張書涵持續精進專業技能,在國際舞台上為國爭光。</w:t>
      </w:r>
    </w:p>
    <w:p w:rsidR="00887251" w:rsidRPr="00887251" w:rsidRDefault="00887251" w:rsidP="00887251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87251">
        <w:rPr>
          <w:rFonts w:ascii="新細明體" w:eastAsia="新細明體" w:hAnsi="新細明體" w:cs="新細明體"/>
          <w:color w:val="718096"/>
          <w:kern w:val="0"/>
          <w:szCs w:val="24"/>
        </w:rPr>
        <w:t>張書涵於2025年4月參加第55屆全國技能競賽南區分區賽,在「健康照護職類」獲得第一名,7月再於全國賽取得第四名佳績,最終脫穎而出獲得國手正取資格,將代表Chinese Taipei參加2025年第3屆亞洲技能競賽及2026年第48屆國際技能競賽。指導團隊包括黃嫦芳、羅靜婷、楊文琪、張碧容、程紋貞及吳佳珍等多位專業教師,全程提供訓練指導。護理系主任張怡娟感謝教師團隊的辛勤付出,並肯定張書涵勇於挑戰、追求突破的精神,再次彰顯「輔英護理南霸天」的優良傳統。</w:t>
      </w:r>
    </w:p>
    <w:p w:rsidR="00887251" w:rsidRPr="00887251" w:rsidRDefault="00887251" w:rsidP="00887251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87251">
        <w:rPr>
          <w:rFonts w:ascii="新細明體" w:eastAsia="新細明體" w:hAnsi="新細明體" w:cs="新細明體"/>
          <w:color w:val="718096"/>
          <w:kern w:val="0"/>
          <w:szCs w:val="24"/>
        </w:rPr>
        <w:t>張書涵表示,能從分區賽到國手選拔一路順利,除了個人努力外,更要感謝輔英護理系教師的悉心指導與學校的全力支持。她將秉持輔英精神在國際舞台上展現實力,讓世界看見台灣護理教育的優勢。校方也承諾將持續提供資源,協助學生拓展國際視野與專業能力。</w:t>
      </w:r>
    </w:p>
    <w:p w:rsidR="00887251" w:rsidRPr="00887251" w:rsidRDefault="00887251" w:rsidP="00887251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87251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0</wp:posOffset>
            </wp:positionV>
            <wp:extent cx="2879725" cy="2159635"/>
            <wp:effectExtent l="0" t="0" r="0" b="0"/>
            <wp:wrapSquare wrapText="bothSides"/>
            <wp:docPr id="64" name="圖片 64" descr="https://twpowernews.com/Uploadfile/202510/260068ef26d536b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s://twpowernews.com/Uploadfile/202510/260068ef26d536bb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7251">
        <w:rPr>
          <w:rFonts w:ascii="新細明體" w:eastAsia="新細明體" w:hAnsi="新細明體" w:cs="新細明體"/>
          <w:color w:val="718096"/>
          <w:kern w:val="0"/>
          <w:szCs w:val="24"/>
        </w:rPr>
        <w:t>此外,輔英科大教師方面也傳來佳音—醫學與健康學院院長陳中一教授第六度榮登美國史丹佛大學「全球前2%頂尖科學家」雙榜(終身與年度),展現卓越的學術影響力與研究實力。</w:t>
      </w:r>
    </w:p>
    <w:p w:rsidR="00887251" w:rsidRPr="00887251" w:rsidRDefault="00887251" w:rsidP="00887251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87251">
        <w:rPr>
          <w:rFonts w:ascii="新細明體" w:eastAsia="新細明體" w:hAnsi="新細明體" w:cs="新細明體"/>
          <w:color w:val="718096"/>
          <w:kern w:val="0"/>
          <w:szCs w:val="24"/>
        </w:rPr>
        <w:t>林惠賢校長指出,該榜單由史丹佛大學團隊根據Scopus資料庫論文影響力進行評選,全球僅2%的學者能夠入列,陳院長連續六年雙榜入選實屬難得。他長期專注於中草藥藥理與美容相關研究,發表超過五百篇論文、擁有二十項專利,並將化學鑑定與生物活性研究結合實務應用,積極推動產學合作與科技計畫,是學術與實務兼具的優秀典範。</w:t>
      </w:r>
    </w:p>
    <w:p w:rsidR="00887251" w:rsidRPr="00887251" w:rsidRDefault="00887251" w:rsidP="00887251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87251">
        <w:rPr>
          <w:rFonts w:ascii="新細明體" w:eastAsia="新細明體" w:hAnsi="新細明體" w:cs="新細明體"/>
          <w:color w:val="718096"/>
          <w:kern w:val="0"/>
          <w:szCs w:val="24"/>
        </w:rPr>
        <w:t>輔英科大表示,無論是學生在國際技能競賽的優異表現,或是教師榮登全球頂尖科學家榜單,皆充分體現學校長期推動「健康、數位、跨域、永續」核心發展方向的成果。師生共同在國際舞台上展現亮眼表現,彰顯輔英科大在專業教育與國際競爭力方面的堅實基礎,持續朝向「健康科技領航、新三好卓越大學」的願景邁進。115學年度碩士班甄試入學即日起開放報名至11月26日止,相關資訊請至輔英官網查詢。</w:t>
      </w:r>
    </w:p>
    <w:p w:rsidR="00887251" w:rsidRPr="00887251" w:rsidRDefault="00887251" w:rsidP="00887251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887251">
        <w:rPr>
          <w:rFonts w:ascii="新細明體" w:eastAsia="新細明體" w:hAnsi="新細明體" w:cs="新細明體"/>
          <w:color w:val="718096"/>
          <w:kern w:val="0"/>
          <w:szCs w:val="24"/>
        </w:rPr>
        <w:t>＃輔英科技大學,全國技能競賽金牌,史丹佛大學全球頂尖科學家,護理科國手,國際技能競賽</w:t>
      </w:r>
    </w:p>
    <w:p w:rsidR="006D63EE" w:rsidRPr="00B1001A" w:rsidRDefault="00887251" w:rsidP="00B1001A">
      <w:pPr>
        <w:widowControl/>
        <w:spacing w:after="100" w:afterAutospacing="1"/>
        <w:rPr>
          <w:rFonts w:ascii="新細明體" w:eastAsia="新細明體" w:hAnsi="新細明體" w:cs="新細明體" w:hint="eastAsia"/>
          <w:color w:val="718096"/>
          <w:kern w:val="0"/>
          <w:szCs w:val="24"/>
        </w:rPr>
      </w:pPr>
      <w:r w:rsidRPr="00887251">
        <w:rPr>
          <w:rFonts w:ascii="新細明體" w:eastAsia="新細明體" w:hAnsi="新細明體" w:cs="新細明體"/>
          <w:color w:val="718096"/>
          <w:kern w:val="0"/>
          <w:szCs w:val="24"/>
        </w:rPr>
        <w:t> </w:t>
      </w:r>
      <w:bookmarkStart w:id="0" w:name="_GoBack"/>
      <w:bookmarkEnd w:id="0"/>
      <w:r w:rsidRPr="00887251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drawing>
          <wp:inline distT="0" distB="0" distL="0" distR="0">
            <wp:extent cx="2981325" cy="3978637"/>
            <wp:effectExtent l="0" t="0" r="0" b="3175"/>
            <wp:docPr id="63" name="圖片 63" descr="https://twpowernews.com/Uploadfile/202510/7023368ef26e1637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s://twpowernews.com/Uploadfile/202510/7023368ef26e1637e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02" cy="3988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細明體" w:eastAsia="新細明體" w:hAnsi="新細明體" w:cs="新細明體" w:hint="eastAsia"/>
          <w:color w:val="718096"/>
          <w:kern w:val="0"/>
          <w:szCs w:val="24"/>
        </w:rPr>
        <w:t xml:space="preserve"> </w:t>
      </w:r>
    </w:p>
    <w:sectPr w:rsidR="006D63EE" w:rsidRPr="00B1001A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173" w:rsidRDefault="005D4173" w:rsidP="00533F69">
      <w:r>
        <w:separator/>
      </w:r>
    </w:p>
  </w:endnote>
  <w:endnote w:type="continuationSeparator" w:id="0">
    <w:p w:rsidR="005D4173" w:rsidRDefault="005D4173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173" w:rsidRDefault="005D4173" w:rsidP="00533F69">
      <w:r>
        <w:separator/>
      </w:r>
    </w:p>
  </w:footnote>
  <w:footnote w:type="continuationSeparator" w:id="0">
    <w:p w:rsidR="005D4173" w:rsidRDefault="005D4173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5D4173"/>
    <w:rsid w:val="006D63EE"/>
    <w:rsid w:val="00706361"/>
    <w:rsid w:val="00887251"/>
    <w:rsid w:val="00A11B0C"/>
    <w:rsid w:val="00A26376"/>
    <w:rsid w:val="00A84C52"/>
    <w:rsid w:val="00B1001A"/>
    <w:rsid w:val="00C75430"/>
    <w:rsid w:val="00C82B89"/>
    <w:rsid w:val="00CC4185"/>
    <w:rsid w:val="00D55518"/>
    <w:rsid w:val="00E40D82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473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3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219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author/new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times.586.com.tw/date/2025/1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2025-12-15T06:17:00Z</dcterms:created>
  <dcterms:modified xsi:type="dcterms:W3CDTF">2025-12-15T06:17:00Z</dcterms:modified>
</cp:coreProperties>
</file>